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27" w:rsidRDefault="00FC30AB">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2pt;margin-top:-79.35pt;width:610.65pt;height:797.25pt;z-index:-3">
            <v:imagedata r:id="rId4" o:title=""/>
          </v:shape>
        </w:pict>
      </w:r>
    </w:p>
    <w:p w:rsidR="006A24E7" w:rsidRDefault="006A24E7"/>
    <w:p w:rsidR="003F3CBD" w:rsidRDefault="003F3CBD" w:rsidP="003F3CBD">
      <w:pPr>
        <w:autoSpaceDE w:val="0"/>
      </w:pPr>
      <w:r>
        <w:rPr>
          <w:rFonts w:cs="Calibri"/>
          <w:color w:val="000000"/>
        </w:rPr>
        <w:t>Pressemitteilung</w:t>
      </w:r>
      <w:r>
        <w:rPr>
          <w:rFonts w:cs="Calibri"/>
          <w:color w:val="000000"/>
        </w:rPr>
        <w:tab/>
      </w:r>
      <w:r w:rsidR="005F3764">
        <w:rPr>
          <w:rFonts w:cs="Calibri"/>
          <w:color w:val="000000"/>
        </w:rPr>
        <w:tab/>
      </w:r>
      <w:r w:rsidR="005F3764">
        <w:rPr>
          <w:rFonts w:cs="Calibri"/>
          <w:color w:val="000000"/>
        </w:rPr>
        <w:tab/>
      </w:r>
      <w:r w:rsidR="005F3764">
        <w:rPr>
          <w:rFonts w:cs="Calibri"/>
          <w:color w:val="000000"/>
        </w:rPr>
        <w:tab/>
      </w:r>
      <w:r w:rsidR="005F3764">
        <w:rPr>
          <w:rFonts w:cs="Calibri"/>
          <w:color w:val="000000"/>
        </w:rPr>
        <w:tab/>
      </w:r>
      <w:r w:rsidR="005F3764">
        <w:rPr>
          <w:rFonts w:cs="Calibri"/>
          <w:color w:val="000000"/>
        </w:rPr>
        <w:tab/>
      </w:r>
      <w:r w:rsidR="005F3764">
        <w:rPr>
          <w:rFonts w:cs="Calibri"/>
          <w:color w:val="000000"/>
        </w:rPr>
        <w:tab/>
      </w:r>
      <w:r w:rsidR="005F3764">
        <w:rPr>
          <w:rFonts w:cs="Calibri"/>
          <w:color w:val="000000"/>
        </w:rPr>
        <w:tab/>
        <w:t>Görlitz, 15.12.2017</w:t>
      </w:r>
      <w:r>
        <w:rPr>
          <w:rFonts w:cs="Calibri"/>
          <w:color w:val="000000"/>
        </w:rPr>
        <w:tab/>
      </w:r>
      <w:r>
        <w:rPr>
          <w:rFonts w:cs="Calibri"/>
          <w:color w:val="000000"/>
        </w:rPr>
        <w:tab/>
      </w:r>
      <w:r>
        <w:rPr>
          <w:rFonts w:cs="Calibri"/>
          <w:color w:val="000000"/>
        </w:rPr>
        <w:tab/>
      </w:r>
      <w:r>
        <w:rPr>
          <w:rFonts w:cs="Calibri"/>
          <w:color w:val="000000"/>
        </w:rPr>
        <w:tab/>
        <w:t xml:space="preserve">                                     </w:t>
      </w:r>
    </w:p>
    <w:p w:rsidR="003F3CBD" w:rsidRDefault="003F3CBD" w:rsidP="003F3CBD">
      <w:pPr>
        <w:autoSpaceDE w:val="0"/>
      </w:pPr>
    </w:p>
    <w:p w:rsidR="003F3CBD" w:rsidRDefault="003F3CBD" w:rsidP="003F3CBD">
      <w:pPr>
        <w:autoSpaceDE w:val="0"/>
        <w:spacing w:line="397" w:lineRule="exact"/>
        <w:rPr>
          <w:rFonts w:cs="Calibri"/>
          <w:color w:val="000000"/>
          <w:sz w:val="28"/>
          <w:szCs w:val="28"/>
        </w:rPr>
      </w:pPr>
      <w:r>
        <w:rPr>
          <w:rFonts w:cs="Calibri"/>
          <w:b/>
          <w:bCs/>
          <w:color w:val="000000"/>
          <w:sz w:val="28"/>
          <w:szCs w:val="28"/>
        </w:rPr>
        <w:t>2. Internationale Messiaen-Tage Görlitz</w:t>
      </w:r>
      <w:r w:rsidR="005F3764">
        <w:rPr>
          <w:rFonts w:cs="Calibri"/>
          <w:b/>
          <w:bCs/>
          <w:color w:val="000000"/>
          <w:sz w:val="28"/>
          <w:szCs w:val="28"/>
        </w:rPr>
        <w:t>/</w:t>
      </w:r>
      <w:r>
        <w:rPr>
          <w:rFonts w:cs="Calibri"/>
          <w:b/>
          <w:bCs/>
          <w:color w:val="000000"/>
          <w:sz w:val="28"/>
          <w:szCs w:val="28"/>
        </w:rPr>
        <w:t>Zgorzelec</w:t>
      </w:r>
    </w:p>
    <w:p w:rsidR="003F3CBD" w:rsidRDefault="003F3CBD" w:rsidP="003F3CBD">
      <w:pPr>
        <w:autoSpaceDE w:val="0"/>
        <w:spacing w:line="397" w:lineRule="exact"/>
        <w:rPr>
          <w:rFonts w:cs="Calibri"/>
        </w:rPr>
      </w:pPr>
      <w:r>
        <w:rPr>
          <w:rFonts w:cs="Calibri"/>
          <w:color w:val="000000"/>
          <w:sz w:val="28"/>
          <w:szCs w:val="28"/>
        </w:rPr>
        <w:t>12.-15. Januar 2018</w:t>
      </w:r>
    </w:p>
    <w:p w:rsidR="003F3CBD" w:rsidRDefault="003F3CBD" w:rsidP="003F3CBD">
      <w:pPr>
        <w:autoSpaceDE w:val="0"/>
        <w:rPr>
          <w:rFonts w:cs="Calibri"/>
        </w:rPr>
      </w:pPr>
    </w:p>
    <w:p w:rsidR="003F3CBD" w:rsidRDefault="003F3CBD" w:rsidP="009D1BD7">
      <w:pPr>
        <w:autoSpaceDE w:val="0"/>
        <w:spacing w:before="120" w:after="0" w:line="360" w:lineRule="auto"/>
        <w:rPr>
          <w:rFonts w:cs="Calibri"/>
        </w:rPr>
      </w:pPr>
      <w:r>
        <w:rPr>
          <w:rFonts w:cs="Calibri"/>
          <w:b/>
          <w:bCs/>
          <w:color w:val="000000"/>
        </w:rPr>
        <w:t>Bedeutende Künstler mit Musik des 20. und 21. Jahrhunderts an einem Ort, der vor allem mit alter Geschichte und Baudenkmälern von Gotik bis Jugendstil in Verbindung gebracht wird: Das ist die Idee hinter den Internationalen Messiaen-Tagen Görlitz/Zgorzelec. Nach dem vielversprechenden Start im Januar 2017 lockt das Festival zu Ehren Olivier Messiaens vom 12. bis zum 15. Januar 2018 wieder Kenner und Neugierige in die sächsisch-polnische Grenzstadt Görlitz-Zgorzelec.</w:t>
      </w:r>
    </w:p>
    <w:p w:rsidR="003F3CBD" w:rsidRDefault="003F3CBD" w:rsidP="009D1BD7">
      <w:pPr>
        <w:autoSpaceDE w:val="0"/>
        <w:spacing w:before="120" w:after="0" w:line="360" w:lineRule="auto"/>
        <w:rPr>
          <w:rFonts w:cs="Calibri"/>
        </w:rPr>
      </w:pPr>
    </w:p>
    <w:p w:rsidR="003F3CBD" w:rsidRDefault="003F3CBD" w:rsidP="009D1BD7">
      <w:pPr>
        <w:autoSpaceDE w:val="0"/>
        <w:spacing w:before="120" w:after="0" w:line="360" w:lineRule="auto"/>
        <w:rPr>
          <w:rFonts w:cs="Calibri"/>
        </w:rPr>
      </w:pPr>
      <w:r>
        <w:rPr>
          <w:rFonts w:cs="Calibri"/>
        </w:rPr>
        <w:t>Zehn Jahre ist es her, seit auf dem Gelände des einstigen Kriegsgefangenenlagers Stalag VIII A im heutigen Zgorzelec erstmals wieder eines der Schlüsselwerke der Kammermusik des Zwanzigsten Jahrhunderts aufgeführt wurde: Olivier Messiaens „Quartett auf das Ende der Zeit“. Wie im Jahr 1941 zur Uraufführung, war es auch an diesem 15. Januar 2008 bitterkalt - im Wald am Stadtrand, in einem dürftig beheizten Zelt.</w:t>
      </w:r>
    </w:p>
    <w:p w:rsidR="003F3CBD" w:rsidRDefault="003F3CBD" w:rsidP="009D1BD7">
      <w:pPr>
        <w:autoSpaceDE w:val="0"/>
        <w:spacing w:before="120" w:after="0" w:line="360" w:lineRule="auto"/>
        <w:rPr>
          <w:rFonts w:cs="Calibri"/>
        </w:rPr>
      </w:pPr>
      <w:r>
        <w:rPr>
          <w:rFonts w:cs="Calibri"/>
        </w:rPr>
        <w:t>Seither erinnert der Meetingpoint Music Messiaen Jahr für Jahr an die Uraufführung vom 15. Januar 1941, bis 2014 immer im Zelt, seit 2015 nun im neuen Europäischen Zentrum für Erinnerung, Bildung, Kultur „Meetingpoint Music Messiaen“.</w:t>
      </w:r>
    </w:p>
    <w:p w:rsidR="005F3764" w:rsidRDefault="003F3CBD" w:rsidP="009D1BD7">
      <w:pPr>
        <w:autoSpaceDE w:val="0"/>
        <w:spacing w:before="120" w:after="0" w:line="360" w:lineRule="auto"/>
        <w:rPr>
          <w:rFonts w:cs="Calibri"/>
        </w:rPr>
      </w:pPr>
      <w:r>
        <w:rPr>
          <w:rFonts w:cs="Calibri"/>
        </w:rPr>
        <w:t>Nach und nach wurde das Konzert in eine Folge von Veranstaltungen eingebettet und im Januar 2017 erstmals als Festival für zeitgenössische Musik und Geschichte gefeiert. Vom 12. bis zum 15. Januar 2018 finden nun die zweiten Internationalen Messiaentage Görlitz/Zgorzelec statt. An diesen vier Tagen können Sie an verschiedenen, teils ungewohnten Orten Komponisten des 20. und 21. Jahrhunderts begegnen, deren Werke von etablierten Kammermusikern aus Polen und Deutschland präsentiert werden.</w:t>
      </w:r>
    </w:p>
    <w:p w:rsidR="003F3CBD" w:rsidRDefault="003F3CBD" w:rsidP="009D1BD7">
      <w:pPr>
        <w:autoSpaceDE w:val="0"/>
        <w:spacing w:before="120" w:after="0" w:line="360" w:lineRule="auto"/>
        <w:rPr>
          <w:rFonts w:cs="Calibri"/>
          <w:color w:val="000000"/>
        </w:rPr>
      </w:pPr>
      <w:r>
        <w:rPr>
          <w:rFonts w:cs="Calibri"/>
        </w:rPr>
        <w:t xml:space="preserve"> </w:t>
      </w:r>
    </w:p>
    <w:p w:rsidR="009D1BD7" w:rsidRDefault="009D1BD7" w:rsidP="009D1BD7">
      <w:pPr>
        <w:autoSpaceDE w:val="0"/>
        <w:spacing w:before="120" w:after="0" w:line="360" w:lineRule="auto"/>
        <w:jc w:val="both"/>
        <w:rPr>
          <w:rFonts w:cs="Calibri"/>
          <w:color w:val="000000"/>
        </w:rPr>
      </w:pPr>
    </w:p>
    <w:p w:rsidR="009D1BD7" w:rsidRDefault="00FC30AB" w:rsidP="009D1BD7">
      <w:pPr>
        <w:autoSpaceDE w:val="0"/>
        <w:spacing w:before="120" w:after="0" w:line="360" w:lineRule="auto"/>
        <w:jc w:val="both"/>
        <w:rPr>
          <w:rFonts w:cs="Calibri"/>
          <w:color w:val="000000"/>
        </w:rPr>
      </w:pPr>
      <w:r>
        <w:rPr>
          <w:noProof/>
        </w:rPr>
        <w:lastRenderedPageBreak/>
        <w:pict>
          <v:shape id="_x0000_s1027" type="#_x0000_t75" style="position:absolute;left:0;text-align:left;margin-left:-69.7pt;margin-top:-76.55pt;width:610.65pt;height:797.25pt;z-index:-2">
            <v:imagedata r:id="rId4" o:title=""/>
          </v:shape>
        </w:pict>
      </w:r>
    </w:p>
    <w:p w:rsidR="009D1BD7" w:rsidRDefault="009D1BD7" w:rsidP="009D1BD7">
      <w:pPr>
        <w:autoSpaceDE w:val="0"/>
        <w:spacing w:before="120" w:after="0" w:line="360" w:lineRule="auto"/>
        <w:jc w:val="both"/>
        <w:rPr>
          <w:rFonts w:cs="Calibri"/>
          <w:color w:val="000000"/>
        </w:rPr>
      </w:pPr>
    </w:p>
    <w:p w:rsidR="003F3CBD" w:rsidRDefault="003F3CBD" w:rsidP="009D1BD7">
      <w:pPr>
        <w:autoSpaceDE w:val="0"/>
        <w:spacing w:before="120" w:after="0" w:line="360" w:lineRule="auto"/>
        <w:jc w:val="both"/>
        <w:rPr>
          <w:rFonts w:cs="Calibri"/>
          <w:color w:val="000000"/>
        </w:rPr>
      </w:pPr>
      <w:r>
        <w:rPr>
          <w:rFonts w:cs="Calibri"/>
          <w:color w:val="000000"/>
        </w:rPr>
        <w:t xml:space="preserve">Eröffnet wir das Festival am Freitag mit der </w:t>
      </w:r>
      <w:r>
        <w:rPr>
          <w:rFonts w:cs="Calibri"/>
          <w:b/>
          <w:bCs/>
          <w:color w:val="000000"/>
        </w:rPr>
        <w:t>Sinfonietta Dresden</w:t>
      </w:r>
      <w:r>
        <w:rPr>
          <w:rFonts w:cs="Calibri"/>
          <w:color w:val="000000"/>
        </w:rPr>
        <w:t xml:space="preserve">, dem Orchester, das dem Görlitzer Publikum wegen seinem immer mutigen und abwechslungsreichen Repertoire </w:t>
      </w:r>
      <w:r>
        <w:rPr>
          <w:rFonts w:cs="Calibri"/>
        </w:rPr>
        <w:t>bekannt ist. Am Samstag Vormittag können die Festivalgäste durch zahlreiche Führungen in den staatlichen Museen die Geschichte der Doppelstadt Görlitz-Zgorzelec während des II.</w:t>
      </w:r>
      <w:r>
        <w:t xml:space="preserve"> </w:t>
      </w:r>
      <w:r>
        <w:rPr>
          <w:rFonts w:cs="Calibri"/>
        </w:rPr>
        <w:t>Weltkrieges erkunden. Am Samstag</w:t>
      </w:r>
      <w:r w:rsidR="005F3764">
        <w:rPr>
          <w:rFonts w:cs="Calibri"/>
        </w:rPr>
        <w:t xml:space="preserve"> </w:t>
      </w:r>
      <w:r>
        <w:rPr>
          <w:rFonts w:cs="Calibri"/>
        </w:rPr>
        <w:t xml:space="preserve">Abend warten zwei Highlights auf das Publikum: ein Kammerkonzert des innovativen </w:t>
      </w:r>
      <w:r>
        <w:rPr>
          <w:rFonts w:cs="Calibri"/>
          <w:b/>
          <w:bCs/>
          <w:color w:val="000000"/>
        </w:rPr>
        <w:t>Duo Liepe</w:t>
      </w:r>
      <w:r>
        <w:rPr>
          <w:rFonts w:cs="Calibri"/>
          <w:color w:val="000000"/>
        </w:rPr>
        <w:t xml:space="preserve"> im Vino e Cultura und ein Nachtschwärmerkonzert mit </w:t>
      </w:r>
      <w:r>
        <w:rPr>
          <w:rFonts w:cs="Calibri"/>
          <w:b/>
          <w:bCs/>
          <w:color w:val="000000"/>
        </w:rPr>
        <w:t>Franz Danksagmüller</w:t>
      </w:r>
      <w:r>
        <w:rPr>
          <w:rFonts w:cs="Calibri"/>
          <w:color w:val="000000"/>
        </w:rPr>
        <w:t xml:space="preserve"> mit Live-Elektronics und Visuals.</w:t>
      </w:r>
    </w:p>
    <w:p w:rsidR="003F3CBD" w:rsidRDefault="003F3CBD" w:rsidP="009D1BD7">
      <w:pPr>
        <w:autoSpaceDE w:val="0"/>
        <w:spacing w:before="120" w:after="0" w:line="360" w:lineRule="auto"/>
        <w:jc w:val="both"/>
        <w:rPr>
          <w:rFonts w:cs="Calibri"/>
          <w:color w:val="000000"/>
        </w:rPr>
      </w:pPr>
      <w:r>
        <w:rPr>
          <w:rFonts w:cs="Calibri"/>
          <w:color w:val="000000"/>
        </w:rPr>
        <w:t xml:space="preserve">Der Sonntag beginnt um 10 Uhr mit der Heiligen Messe in der Kathedrale St. Jakobus, in deren Rahmen Orgelwerke Messiaens zu hören sein werden. Anschliessend entwirft Schauspielerin </w:t>
      </w:r>
      <w:r>
        <w:rPr>
          <w:rFonts w:cs="Calibri"/>
          <w:b/>
          <w:bCs/>
          <w:color w:val="000000"/>
        </w:rPr>
        <w:t>Blanche Kommerell</w:t>
      </w:r>
      <w:r>
        <w:rPr>
          <w:rFonts w:cs="Calibri"/>
          <w:color w:val="000000"/>
        </w:rPr>
        <w:t xml:space="preserve"> im Atelier Kremser in Görlitz ein literarisches Porträt</w:t>
      </w:r>
      <w:r w:rsidR="005F3764">
        <w:rPr>
          <w:rFonts w:cs="Calibri"/>
          <w:color w:val="000000"/>
        </w:rPr>
        <w:t xml:space="preserve"> </w:t>
      </w:r>
      <w:r>
        <w:rPr>
          <w:rFonts w:cs="Calibri"/>
          <w:color w:val="000000"/>
        </w:rPr>
        <w:t xml:space="preserve">Olivier Messiaens. Der nächste musikalische Programmpunkt stellt das Konzert des </w:t>
      </w:r>
      <w:r>
        <w:rPr>
          <w:rFonts w:cs="Calibri"/>
          <w:b/>
          <w:bCs/>
          <w:color w:val="000000"/>
        </w:rPr>
        <w:t>Lutosławski Quartet</w:t>
      </w:r>
      <w:r>
        <w:rPr>
          <w:rFonts w:cs="Calibri"/>
          <w:color w:val="000000"/>
        </w:rPr>
        <w:t xml:space="preserve"> mit einem sehr besonderen deutsch-polnischen Programm in der Synagoge Görlitz dar. </w:t>
      </w:r>
    </w:p>
    <w:p w:rsidR="003F3CBD" w:rsidRDefault="003F3CBD" w:rsidP="009D1BD7">
      <w:pPr>
        <w:autoSpaceDE w:val="0"/>
        <w:spacing w:before="120" w:after="0" w:line="360" w:lineRule="auto"/>
      </w:pPr>
      <w:r>
        <w:rPr>
          <w:rFonts w:cs="Calibri"/>
          <w:color w:val="000000"/>
        </w:rPr>
        <w:t xml:space="preserve">Der ganze Montag widmet sich dem ehemaligen Kriegsgefangenenlager der Wehrmacht Stalag VIII A und verortet sich auch dort im Zentrum für Erinnerung, Bildung, Kultur Zgorzelec. Am Vormittag findet ein spezielles historisch-musikalisches Angebot für Schüler von beiden Seiten der Neisse statt. Außerdem werden mehrere Führungen über das Gelände sowie die Dauerausstellung zur Geschichte des Stalag VIII A angeboten. Die Festtage beschließen um 19 Uhr daselbst mit der traditionellen Aufführung des </w:t>
      </w:r>
      <w:r>
        <w:rPr>
          <w:rFonts w:cs="Calibri"/>
          <w:b/>
          <w:bCs/>
          <w:color w:val="000000"/>
        </w:rPr>
        <w:t>„Quartett auf das Ende der Zeit“</w:t>
      </w:r>
      <w:r>
        <w:rPr>
          <w:rFonts w:cs="Calibri"/>
          <w:color w:val="000000"/>
        </w:rPr>
        <w:t xml:space="preserve"> von </w:t>
      </w:r>
      <w:r>
        <w:rPr>
          <w:rFonts w:cs="Calibri"/>
          <w:b/>
          <w:bCs/>
          <w:color w:val="000000"/>
        </w:rPr>
        <w:t>Olivier Messiaen</w:t>
      </w:r>
      <w:r>
        <w:rPr>
          <w:rFonts w:cs="Calibri"/>
          <w:color w:val="000000"/>
        </w:rPr>
        <w:t xml:space="preserve"> durch Musiker des </w:t>
      </w:r>
      <w:r>
        <w:rPr>
          <w:rFonts w:cs="Calibri"/>
          <w:b/>
          <w:bCs/>
          <w:color w:val="000000"/>
        </w:rPr>
        <w:t>Lutosławski Quartets und Gäste</w:t>
      </w:r>
      <w:r>
        <w:rPr>
          <w:rFonts w:cs="Calibri"/>
          <w:color w:val="000000"/>
        </w:rPr>
        <w:t xml:space="preserve"> an.</w:t>
      </w:r>
    </w:p>
    <w:p w:rsidR="003F3CBD" w:rsidRDefault="003F3CBD" w:rsidP="009D1BD7">
      <w:pPr>
        <w:autoSpaceDE w:val="0"/>
        <w:spacing w:before="120" w:after="0" w:line="360" w:lineRule="auto"/>
        <w:rPr>
          <w:rFonts w:cs="Calibri"/>
          <w:color w:val="000000"/>
          <w:sz w:val="24"/>
          <w:szCs w:val="24"/>
        </w:rPr>
      </w:pPr>
      <w:r>
        <w:rPr>
          <w:rFonts w:cs="Calibri"/>
          <w:color w:val="000000"/>
        </w:rPr>
        <w:t xml:space="preserve">Das gesamte Programm finden Sie hier: </w:t>
      </w:r>
      <w:r>
        <w:rPr>
          <w:rStyle w:val="Hyperlink"/>
          <w:rFonts w:cs="Calibri"/>
        </w:rPr>
        <w:t>www.festival-music-messiaen.net</w:t>
      </w:r>
    </w:p>
    <w:p w:rsidR="003F3CBD" w:rsidRDefault="003F3CBD" w:rsidP="009D1BD7">
      <w:pPr>
        <w:autoSpaceDE w:val="0"/>
        <w:spacing w:before="120" w:after="0" w:line="360" w:lineRule="auto"/>
        <w:jc w:val="both"/>
        <w:rPr>
          <w:rFonts w:cs="Calibri"/>
          <w:color w:val="000000"/>
          <w:sz w:val="24"/>
          <w:szCs w:val="24"/>
        </w:rPr>
      </w:pPr>
    </w:p>
    <w:p w:rsidR="003F3CBD" w:rsidRDefault="003F3CBD" w:rsidP="009D1BD7">
      <w:pPr>
        <w:autoSpaceDE w:val="0"/>
        <w:spacing w:before="120" w:after="0" w:line="240" w:lineRule="auto"/>
        <w:jc w:val="both"/>
        <w:rPr>
          <w:rFonts w:cs="Calibri"/>
          <w:b/>
          <w:bCs/>
          <w:color w:val="000000"/>
          <w:sz w:val="24"/>
          <w:szCs w:val="24"/>
        </w:rPr>
      </w:pPr>
      <w:r>
        <w:rPr>
          <w:rFonts w:cs="Calibri"/>
          <w:b/>
          <w:bCs/>
          <w:color w:val="000000"/>
          <w:sz w:val="24"/>
          <w:szCs w:val="24"/>
        </w:rPr>
        <w:t>Karten und weitere Informationen:</w:t>
      </w:r>
    </w:p>
    <w:p w:rsidR="0069051B" w:rsidRDefault="0069051B" w:rsidP="009D1BD7">
      <w:pPr>
        <w:spacing w:before="120" w:after="0" w:line="240" w:lineRule="auto"/>
        <w:rPr>
          <w:rFonts w:cs="Calibri"/>
          <w:bCs/>
          <w:color w:val="000000"/>
          <w:sz w:val="24"/>
          <w:szCs w:val="24"/>
          <w:u w:val="single"/>
        </w:rPr>
      </w:pPr>
    </w:p>
    <w:p w:rsidR="009D1BD7" w:rsidRDefault="003F3CBD" w:rsidP="009D1BD7">
      <w:pPr>
        <w:spacing w:before="120" w:after="0" w:line="240" w:lineRule="auto"/>
        <w:rPr>
          <w:rFonts w:cs="Calibri"/>
          <w:color w:val="000000"/>
          <w:sz w:val="24"/>
          <w:szCs w:val="24"/>
        </w:rPr>
      </w:pPr>
      <w:r w:rsidRPr="009D1BD7">
        <w:rPr>
          <w:rFonts w:cs="Calibri"/>
          <w:b/>
          <w:color w:val="000000"/>
          <w:sz w:val="24"/>
          <w:szCs w:val="24"/>
        </w:rPr>
        <w:t>Festival-Ticket:</w:t>
      </w:r>
      <w:r>
        <w:rPr>
          <w:rFonts w:cs="Calibri"/>
          <w:color w:val="000000"/>
          <w:sz w:val="24"/>
          <w:szCs w:val="24"/>
        </w:rPr>
        <w:t xml:space="preserve"> 35€ </w:t>
      </w:r>
    </w:p>
    <w:p w:rsidR="003F3CBD" w:rsidRDefault="003F3CBD" w:rsidP="009D1BD7">
      <w:pPr>
        <w:spacing w:before="120" w:after="0" w:line="240" w:lineRule="auto"/>
        <w:rPr>
          <w:rFonts w:cs="Calibri"/>
          <w:color w:val="000000"/>
          <w:sz w:val="24"/>
          <w:szCs w:val="24"/>
        </w:rPr>
      </w:pPr>
      <w:r>
        <w:rPr>
          <w:rFonts w:cs="Calibri"/>
          <w:color w:val="000000"/>
          <w:sz w:val="24"/>
          <w:szCs w:val="24"/>
        </w:rPr>
        <w:t xml:space="preserve">(freie Eintritt für alle Veranstaltungen ink. Programm) </w:t>
      </w:r>
    </w:p>
    <w:p w:rsidR="003F3CBD" w:rsidRDefault="003F3CBD" w:rsidP="009D1BD7">
      <w:pPr>
        <w:spacing w:before="120" w:after="0" w:line="240" w:lineRule="auto"/>
        <w:rPr>
          <w:rFonts w:cs="Calibri"/>
          <w:color w:val="000000"/>
          <w:sz w:val="24"/>
          <w:szCs w:val="24"/>
        </w:rPr>
      </w:pPr>
      <w:r>
        <w:rPr>
          <w:rFonts w:cs="Calibri"/>
          <w:b/>
          <w:bCs/>
          <w:color w:val="000000"/>
          <w:sz w:val="24"/>
          <w:szCs w:val="24"/>
        </w:rPr>
        <w:t xml:space="preserve">Konzerte: </w:t>
      </w:r>
    </w:p>
    <w:p w:rsidR="003F3CBD" w:rsidRDefault="003F3CBD" w:rsidP="009D1BD7">
      <w:pPr>
        <w:spacing w:before="120" w:after="0" w:line="240" w:lineRule="auto"/>
        <w:rPr>
          <w:rFonts w:cs="Calibri"/>
          <w:color w:val="000000"/>
          <w:sz w:val="24"/>
          <w:szCs w:val="24"/>
        </w:rPr>
      </w:pPr>
      <w:r>
        <w:rPr>
          <w:rFonts w:cs="Calibri"/>
          <w:color w:val="000000"/>
          <w:sz w:val="24"/>
          <w:szCs w:val="24"/>
        </w:rPr>
        <w:t xml:space="preserve">ganz VVK: 15 € | AK: 18 € </w:t>
      </w:r>
    </w:p>
    <w:p w:rsidR="003F3CBD" w:rsidRDefault="003F3CBD" w:rsidP="009D1BD7">
      <w:pPr>
        <w:spacing w:before="120" w:after="0" w:line="240" w:lineRule="auto"/>
        <w:rPr>
          <w:rFonts w:cs="Calibri"/>
          <w:color w:val="000000"/>
          <w:sz w:val="24"/>
          <w:szCs w:val="24"/>
        </w:rPr>
      </w:pPr>
      <w:r>
        <w:rPr>
          <w:rFonts w:cs="Calibri"/>
          <w:color w:val="000000"/>
          <w:sz w:val="24"/>
          <w:szCs w:val="24"/>
        </w:rPr>
        <w:t xml:space="preserve">ermässigt* VVK: 5 € | AK: 8 € </w:t>
      </w:r>
    </w:p>
    <w:p w:rsidR="009D1BD7" w:rsidRDefault="009D1BD7" w:rsidP="009D1BD7">
      <w:pPr>
        <w:spacing w:before="120" w:after="0" w:line="240" w:lineRule="auto"/>
        <w:rPr>
          <w:rFonts w:cs="Calibri"/>
          <w:color w:val="000000"/>
          <w:sz w:val="24"/>
          <w:szCs w:val="24"/>
        </w:rPr>
      </w:pPr>
    </w:p>
    <w:p w:rsidR="0069051B" w:rsidRDefault="00FC30AB" w:rsidP="009D1BD7">
      <w:pPr>
        <w:pStyle w:val="Textkrper"/>
        <w:spacing w:before="120" w:after="0" w:line="360" w:lineRule="auto"/>
        <w:rPr>
          <w:rFonts w:ascii="Calibri" w:hAnsi="Calibri" w:cs="Calibri"/>
          <w:b/>
          <w:bCs/>
          <w:color w:val="000000"/>
        </w:rPr>
      </w:pPr>
      <w:r>
        <w:rPr>
          <w:noProof/>
        </w:rPr>
        <w:lastRenderedPageBreak/>
        <w:pict>
          <v:shape id="_x0000_s1028" type="#_x0000_t75" style="position:absolute;margin-left:-85.85pt;margin-top:-73.85pt;width:610.65pt;height:797.25pt;z-index:-1">
            <v:imagedata r:id="rId4" o:title=""/>
          </v:shape>
        </w:pict>
      </w:r>
    </w:p>
    <w:p w:rsidR="003F3CBD" w:rsidRDefault="003F3CBD" w:rsidP="0069051B">
      <w:pPr>
        <w:pStyle w:val="Textkrper"/>
        <w:spacing w:before="120" w:after="0"/>
        <w:rPr>
          <w:rFonts w:ascii="Calibri" w:hAnsi="Calibri" w:cs="Calibri"/>
          <w:color w:val="000000"/>
        </w:rPr>
      </w:pPr>
      <w:r>
        <w:rPr>
          <w:rFonts w:ascii="Calibri" w:hAnsi="Calibri" w:cs="Calibri"/>
          <w:b/>
          <w:bCs/>
          <w:color w:val="000000"/>
        </w:rPr>
        <w:t>Lesung, Nachtschwärmerkonzert:</w:t>
      </w:r>
    </w:p>
    <w:p w:rsidR="003F3CBD" w:rsidRDefault="003F3CBD" w:rsidP="0069051B">
      <w:pPr>
        <w:pStyle w:val="Textkrper"/>
        <w:spacing w:before="120" w:after="0"/>
        <w:rPr>
          <w:rFonts w:ascii="Calibri" w:hAnsi="Calibri" w:cs="Calibri"/>
          <w:color w:val="000000"/>
        </w:rPr>
      </w:pPr>
      <w:r>
        <w:rPr>
          <w:rFonts w:ascii="Calibri" w:hAnsi="Calibri" w:cs="Calibri"/>
          <w:color w:val="000000"/>
        </w:rPr>
        <w:t>ganz VVK:10€ | AK:13€ AK</w:t>
      </w:r>
    </w:p>
    <w:p w:rsidR="003F3CBD" w:rsidRDefault="003F3CBD" w:rsidP="0069051B">
      <w:pPr>
        <w:spacing w:before="120" w:after="0" w:line="240" w:lineRule="auto"/>
        <w:rPr>
          <w:rFonts w:cs="Calibri"/>
          <w:color w:val="000000"/>
          <w:sz w:val="24"/>
          <w:szCs w:val="24"/>
        </w:rPr>
      </w:pPr>
      <w:r>
        <w:rPr>
          <w:rFonts w:cs="Calibri"/>
          <w:color w:val="000000"/>
          <w:sz w:val="24"/>
          <w:szCs w:val="24"/>
        </w:rPr>
        <w:t xml:space="preserve">ermässigt* VVK: 5 € | AK: 8 € </w:t>
      </w:r>
    </w:p>
    <w:p w:rsidR="009D1BD7" w:rsidRDefault="009D1BD7" w:rsidP="009D1BD7">
      <w:pPr>
        <w:spacing w:before="120" w:after="0" w:line="240" w:lineRule="auto"/>
        <w:rPr>
          <w:rFonts w:cs="Calibri"/>
          <w:b/>
          <w:bCs/>
          <w:color w:val="000000"/>
          <w:sz w:val="24"/>
          <w:szCs w:val="24"/>
        </w:rPr>
      </w:pPr>
    </w:p>
    <w:p w:rsidR="003F3CBD" w:rsidRDefault="003F3CBD" w:rsidP="0069051B">
      <w:pPr>
        <w:pStyle w:val="Textkrper"/>
        <w:spacing w:before="120" w:after="0" w:line="480" w:lineRule="auto"/>
        <w:rPr>
          <w:rFonts w:ascii="Calibri" w:hAnsi="Calibri" w:cs="Calibri"/>
          <w:color w:val="000000"/>
        </w:rPr>
      </w:pPr>
      <w:r>
        <w:rPr>
          <w:rFonts w:ascii="Calibri" w:hAnsi="Calibri" w:cs="Calibri"/>
          <w:b/>
          <w:bCs/>
          <w:color w:val="000000"/>
        </w:rPr>
        <w:t xml:space="preserve">Führungen: </w:t>
      </w:r>
      <w:r>
        <w:rPr>
          <w:rFonts w:ascii="Calibri" w:hAnsi="Calibri" w:cs="Calibri"/>
          <w:color w:val="000000"/>
        </w:rPr>
        <w:t xml:space="preserve">3€ </w:t>
      </w:r>
    </w:p>
    <w:p w:rsidR="003F3CBD" w:rsidRDefault="003F3CBD" w:rsidP="0069051B">
      <w:pPr>
        <w:spacing w:before="120" w:after="0" w:line="240" w:lineRule="auto"/>
        <w:rPr>
          <w:rFonts w:cs="Calibri"/>
          <w:color w:val="000000"/>
          <w:sz w:val="24"/>
          <w:szCs w:val="24"/>
        </w:rPr>
      </w:pPr>
      <w:r w:rsidRPr="009D1BD7">
        <w:rPr>
          <w:rFonts w:cs="Calibri"/>
          <w:b/>
          <w:color w:val="000000"/>
          <w:sz w:val="24"/>
          <w:szCs w:val="24"/>
        </w:rPr>
        <w:t>VVK</w:t>
      </w:r>
      <w:r>
        <w:rPr>
          <w:rFonts w:cs="Calibri"/>
          <w:color w:val="000000"/>
          <w:sz w:val="24"/>
          <w:szCs w:val="24"/>
        </w:rPr>
        <w:t xml:space="preserve"> – Vorverkauf | </w:t>
      </w:r>
      <w:r w:rsidRPr="009D1BD7">
        <w:rPr>
          <w:rFonts w:cs="Calibri"/>
          <w:b/>
          <w:color w:val="000000"/>
          <w:sz w:val="24"/>
          <w:szCs w:val="24"/>
        </w:rPr>
        <w:t>AK</w:t>
      </w:r>
      <w:r>
        <w:rPr>
          <w:rFonts w:cs="Calibri"/>
          <w:color w:val="000000"/>
          <w:sz w:val="24"/>
          <w:szCs w:val="24"/>
        </w:rPr>
        <w:t xml:space="preserve"> – Abendkasse </w:t>
      </w:r>
    </w:p>
    <w:p w:rsidR="003F3CBD" w:rsidRDefault="003F3CBD" w:rsidP="0069051B">
      <w:pPr>
        <w:pStyle w:val="Textkrper"/>
        <w:spacing w:before="120" w:after="0" w:line="480" w:lineRule="auto"/>
        <w:rPr>
          <w:rFonts w:ascii="Calibri" w:hAnsi="Calibri" w:cs="Calibri"/>
          <w:color w:val="000000"/>
        </w:rPr>
      </w:pPr>
      <w:r w:rsidRPr="009D1BD7">
        <w:rPr>
          <w:rFonts w:ascii="Calibri" w:hAnsi="Calibri" w:cs="Calibri"/>
          <w:b/>
          <w:color w:val="000000"/>
        </w:rPr>
        <w:t> *</w:t>
      </w:r>
      <w:r w:rsidRPr="009D1BD7">
        <w:rPr>
          <w:rFonts w:ascii="Calibri" w:hAnsi="Calibri" w:cs="Calibri"/>
          <w:b/>
          <w:i/>
          <w:color w:val="000000"/>
        </w:rPr>
        <w:t>Ermäßigungen</w:t>
      </w:r>
      <w:r>
        <w:rPr>
          <w:rFonts w:ascii="Calibri" w:hAnsi="Calibri" w:cs="Calibri"/>
          <w:i/>
          <w:color w:val="000000"/>
        </w:rPr>
        <w:t xml:space="preserve"> für Schüler/ Studenten/ ALG-Empfänger/ Schwerbeschädigte</w:t>
      </w:r>
      <w:r>
        <w:rPr>
          <w:rFonts w:ascii="Calibri" w:hAnsi="Calibri" w:cs="Calibri"/>
          <w:color w:val="000000"/>
        </w:rPr>
        <w:t> </w:t>
      </w:r>
    </w:p>
    <w:p w:rsidR="003F3CBD" w:rsidRDefault="003F3CBD" w:rsidP="0069051B">
      <w:pPr>
        <w:autoSpaceDE w:val="0"/>
        <w:spacing w:before="120" w:after="0" w:line="360" w:lineRule="auto"/>
        <w:jc w:val="both"/>
        <w:rPr>
          <w:rFonts w:cs="Calibri"/>
          <w:color w:val="000000"/>
          <w:sz w:val="24"/>
          <w:szCs w:val="24"/>
        </w:rPr>
      </w:pPr>
      <w:r>
        <w:rPr>
          <w:rFonts w:cs="Calibri"/>
          <w:color w:val="000000"/>
          <w:sz w:val="24"/>
          <w:szCs w:val="24"/>
        </w:rPr>
        <w:t xml:space="preserve">Karten zu allen Veranstaltungen erhalten Sie über die Treffpunkte der Sächsischen Zeitung und viele andere Vorverkaufsstellen des Gerhart-Hauptmann-Theaters Görlitz/Zittau sowie beim Theater selbst. Online über </w:t>
      </w:r>
      <w:hyperlink r:id="rId5" w:history="1">
        <w:r w:rsidR="009D1BD7" w:rsidRPr="006F57D7">
          <w:rPr>
            <w:rStyle w:val="Hyperlink"/>
            <w:rFonts w:cs="Calibri"/>
            <w:sz w:val="24"/>
            <w:szCs w:val="24"/>
          </w:rPr>
          <w:t>www.g-h-t.de</w:t>
        </w:r>
      </w:hyperlink>
      <w:r>
        <w:rPr>
          <w:rFonts w:cs="Calibri"/>
          <w:color w:val="000000"/>
          <w:sz w:val="24"/>
          <w:szCs w:val="24"/>
        </w:rPr>
        <w:t xml:space="preserve">. </w:t>
      </w:r>
    </w:p>
    <w:p w:rsidR="009D1BD7" w:rsidRDefault="009D1BD7" w:rsidP="009D1BD7">
      <w:pPr>
        <w:autoSpaceDE w:val="0"/>
        <w:spacing w:before="120" w:after="0" w:line="360" w:lineRule="auto"/>
        <w:jc w:val="both"/>
        <w:rPr>
          <w:rFonts w:cs="Calibri"/>
          <w:color w:val="000000"/>
          <w:sz w:val="24"/>
          <w:szCs w:val="24"/>
        </w:rPr>
      </w:pPr>
    </w:p>
    <w:p w:rsidR="003F3CBD" w:rsidRDefault="003F3CBD" w:rsidP="0069051B">
      <w:pPr>
        <w:pStyle w:val="Textkrper"/>
        <w:autoSpaceDE w:val="0"/>
        <w:spacing w:before="120" w:after="0" w:line="340" w:lineRule="atLeast"/>
        <w:jc w:val="both"/>
        <w:rPr>
          <w:rFonts w:ascii="Calibri" w:hAnsi="Calibri" w:cs="Calibri"/>
          <w:color w:val="000000"/>
        </w:rPr>
      </w:pPr>
      <w:r w:rsidRPr="0069051B">
        <w:rPr>
          <w:rFonts w:ascii="Calibri" w:hAnsi="Calibri" w:cs="Calibri"/>
          <w:b/>
          <w:color w:val="000000"/>
        </w:rPr>
        <w:t>THEATERKASSE GÖRLITZ</w:t>
      </w:r>
      <w:r>
        <w:rPr>
          <w:rFonts w:ascii="Calibri" w:hAnsi="Calibri" w:cs="Calibri"/>
          <w:color w:val="000000"/>
        </w:rPr>
        <w:br/>
        <w:t>Demianiplatz 2, 02826 Görlitz</w:t>
      </w:r>
      <w:r>
        <w:rPr>
          <w:rFonts w:ascii="Calibri" w:hAnsi="Calibri" w:cs="Calibri"/>
          <w:color w:val="000000"/>
        </w:rPr>
        <w:br/>
        <w:t>Kartentelefon: 03581 474747 | Fax: 03581 474736</w:t>
      </w:r>
      <w:r>
        <w:rPr>
          <w:rFonts w:ascii="Calibri" w:hAnsi="Calibri" w:cs="Calibri"/>
          <w:color w:val="000000"/>
        </w:rPr>
        <w:br/>
        <w:t xml:space="preserve">E-Mail: </w:t>
      </w:r>
      <w:hyperlink r:id="rId6" w:anchor="_blank" w:history="1">
        <w:r>
          <w:rPr>
            <w:rStyle w:val="Hyperlink"/>
            <w:rFonts w:ascii="Calibri" w:hAnsi="Calibri"/>
            <w:color w:val="000000"/>
          </w:rPr>
          <w:t>service@g-h-t.de</w:t>
        </w:r>
      </w:hyperlink>
    </w:p>
    <w:p w:rsidR="003F3CBD" w:rsidRDefault="003F3CBD" w:rsidP="0069051B">
      <w:pPr>
        <w:autoSpaceDE w:val="0"/>
        <w:spacing w:before="120" w:after="0" w:line="340" w:lineRule="atLeast"/>
        <w:jc w:val="both"/>
        <w:rPr>
          <w:rFonts w:cs="Calibri"/>
          <w:color w:val="000000"/>
          <w:sz w:val="24"/>
          <w:szCs w:val="24"/>
        </w:rPr>
      </w:pPr>
      <w:r w:rsidRPr="0069051B">
        <w:rPr>
          <w:rFonts w:cs="Calibri"/>
          <w:b/>
          <w:color w:val="000000"/>
          <w:sz w:val="24"/>
          <w:szCs w:val="24"/>
        </w:rPr>
        <w:t>THEATERKASSE ZITTAU</w:t>
      </w:r>
      <w:r>
        <w:rPr>
          <w:rFonts w:cs="Calibri"/>
          <w:color w:val="000000"/>
          <w:sz w:val="24"/>
          <w:szCs w:val="24"/>
        </w:rPr>
        <w:br/>
        <w:t>Theaterring 12, 02763 Zittau</w:t>
      </w:r>
      <w:r>
        <w:rPr>
          <w:rFonts w:cs="Calibri"/>
          <w:color w:val="000000"/>
          <w:sz w:val="24"/>
          <w:szCs w:val="24"/>
        </w:rPr>
        <w:br/>
        <w:t>Kartentelefon: 03581 474747 | Fax: 03583 770510</w:t>
      </w:r>
      <w:r>
        <w:rPr>
          <w:rFonts w:cs="Calibri"/>
          <w:color w:val="000000"/>
          <w:sz w:val="24"/>
          <w:szCs w:val="24"/>
        </w:rPr>
        <w:br/>
        <w:t xml:space="preserve">E-Mail: </w:t>
      </w:r>
      <w:hyperlink r:id="rId7" w:anchor="_blank" w:history="1">
        <w:r>
          <w:rPr>
            <w:rStyle w:val="Hyperlink"/>
            <w:color w:val="000000"/>
            <w:sz w:val="24"/>
            <w:szCs w:val="24"/>
          </w:rPr>
          <w:t>service@g-h-t.de</w:t>
        </w:r>
      </w:hyperlink>
      <w:r>
        <w:rPr>
          <w:rFonts w:cs="Calibri"/>
          <w:color w:val="000000"/>
          <w:sz w:val="24"/>
          <w:szCs w:val="24"/>
        </w:rPr>
        <w:t xml:space="preserve"> </w:t>
      </w:r>
    </w:p>
    <w:p w:rsidR="009D1BD7" w:rsidRDefault="009D1BD7" w:rsidP="009D1BD7">
      <w:pPr>
        <w:autoSpaceDE w:val="0"/>
        <w:spacing w:before="120" w:after="0" w:line="360" w:lineRule="auto"/>
        <w:jc w:val="both"/>
        <w:rPr>
          <w:sz w:val="24"/>
          <w:szCs w:val="24"/>
        </w:rPr>
      </w:pPr>
    </w:p>
    <w:p w:rsidR="009D1BD7" w:rsidRDefault="003F3CBD" w:rsidP="009D1BD7">
      <w:pPr>
        <w:autoSpaceDE w:val="0"/>
        <w:spacing w:before="120" w:after="0" w:line="360" w:lineRule="auto"/>
        <w:jc w:val="both"/>
        <w:rPr>
          <w:rFonts w:cs="Calibri"/>
          <w:color w:val="000000"/>
          <w:sz w:val="24"/>
          <w:szCs w:val="24"/>
        </w:rPr>
      </w:pPr>
      <w:r w:rsidRPr="0069051B">
        <w:rPr>
          <w:rFonts w:cs="Calibri"/>
          <w:b/>
          <w:bCs/>
          <w:color w:val="000000"/>
          <w:sz w:val="24"/>
          <w:szCs w:val="24"/>
        </w:rPr>
        <w:t xml:space="preserve">Es besteht eine Möglichkeit ins Europäische Zentrum in Zgorzelec mit dem Bus zu fahren </w:t>
      </w:r>
      <w:r>
        <w:rPr>
          <w:rFonts w:cs="Calibri"/>
          <w:bCs/>
          <w:color w:val="000000"/>
          <w:sz w:val="24"/>
          <w:szCs w:val="24"/>
        </w:rPr>
        <w:t xml:space="preserve">(Fahrkarte: 3 €). Abfahrt am Busbahnhof Görlitz. Wir bitten um frühere Reservierungen: </w:t>
      </w:r>
      <w:r w:rsidR="009D1BD7">
        <w:rPr>
          <w:rFonts w:cs="Calibri"/>
          <w:color w:val="000000"/>
          <w:sz w:val="24"/>
          <w:szCs w:val="24"/>
        </w:rPr>
        <w:t>music@themusicpoint.net, Tel.: 0 3581 661 269</w:t>
      </w:r>
      <w:r w:rsidR="0069051B">
        <w:rPr>
          <w:rFonts w:cs="Calibri"/>
          <w:color w:val="000000"/>
          <w:sz w:val="24"/>
          <w:szCs w:val="24"/>
        </w:rPr>
        <w:t>.</w:t>
      </w:r>
    </w:p>
    <w:p w:rsidR="0069051B" w:rsidRDefault="0069051B" w:rsidP="009D1BD7">
      <w:pPr>
        <w:autoSpaceDE w:val="0"/>
        <w:spacing w:before="120" w:after="0" w:line="360" w:lineRule="auto"/>
        <w:jc w:val="both"/>
        <w:rPr>
          <w:rFonts w:cs="Calibri"/>
          <w:color w:val="000000"/>
          <w:sz w:val="24"/>
          <w:szCs w:val="24"/>
        </w:rPr>
      </w:pPr>
    </w:p>
    <w:p w:rsidR="009D1BD7" w:rsidRDefault="009D1BD7" w:rsidP="009D1BD7">
      <w:pPr>
        <w:spacing w:before="120" w:after="0" w:line="360" w:lineRule="auto"/>
      </w:pPr>
      <w:r>
        <w:rPr>
          <w:rFonts w:cs="Calibri"/>
          <w:color w:val="000000"/>
          <w:sz w:val="24"/>
          <w:szCs w:val="24"/>
        </w:rPr>
        <w:t xml:space="preserve">Weitere Informationen über das Festival: </w:t>
      </w:r>
      <w:r w:rsidRPr="0069051B">
        <w:rPr>
          <w:rStyle w:val="Hyperlink"/>
          <w:rFonts w:cs="Calibri"/>
          <w:b/>
          <w:color w:val="000000"/>
          <w:sz w:val="24"/>
          <w:szCs w:val="24"/>
        </w:rPr>
        <w:t>www.festival-music-messiaen.net</w:t>
      </w:r>
      <w:r>
        <w:rPr>
          <w:rFonts w:cs="Calibri"/>
          <w:color w:val="000000"/>
          <w:sz w:val="24"/>
          <w:szCs w:val="24"/>
          <w:u w:val="single"/>
        </w:rPr>
        <w:t>,</w:t>
      </w:r>
      <w:r>
        <w:rPr>
          <w:rFonts w:cs="Calibri"/>
          <w:color w:val="000000"/>
          <w:sz w:val="24"/>
          <w:szCs w:val="24"/>
        </w:rPr>
        <w:t xml:space="preserve"> music@themusicpoint.net, Tel.: 0 3581 661 269</w:t>
      </w:r>
    </w:p>
    <w:sectPr w:rsidR="009D1BD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4E7"/>
    <w:rsid w:val="000B3092"/>
    <w:rsid w:val="002F256A"/>
    <w:rsid w:val="003F3CBD"/>
    <w:rsid w:val="005F3764"/>
    <w:rsid w:val="0069051B"/>
    <w:rsid w:val="006A24E7"/>
    <w:rsid w:val="006B38B8"/>
    <w:rsid w:val="006F57D7"/>
    <w:rsid w:val="00822029"/>
    <w:rsid w:val="009D1BD7"/>
    <w:rsid w:val="00FC30AB"/>
    <w:rsid w:val="00FD0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8EAC6B70-0A6D-4C4B-9C13-556FC115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F3CBD"/>
    <w:rPr>
      <w:color w:val="0000FF"/>
      <w:u w:val="single"/>
    </w:rPr>
  </w:style>
  <w:style w:type="paragraph" w:styleId="Textkrper">
    <w:name w:val="Body Text"/>
    <w:basedOn w:val="Standard"/>
    <w:link w:val="TextkrperZchn"/>
    <w:uiPriority w:val="99"/>
    <w:rsid w:val="003F3CBD"/>
    <w:pPr>
      <w:suppressAutoHyphens/>
      <w:spacing w:after="120" w:line="240" w:lineRule="auto"/>
    </w:pPr>
    <w:rPr>
      <w:rFonts w:ascii="Times New Roman" w:hAnsi="Times New Roman"/>
      <w:sz w:val="24"/>
      <w:szCs w:val="24"/>
      <w:lang w:eastAsia="ar-SA"/>
    </w:rPr>
  </w:style>
  <w:style w:type="character" w:customStyle="1" w:styleId="TextkrperZchn">
    <w:name w:val="Textkörper Zchn"/>
    <w:link w:val="Textkrper"/>
    <w:uiPriority w:val="99"/>
    <w:locked/>
    <w:rsid w:val="003F3CBD"/>
    <w:rPr>
      <w:rFonts w:ascii="Times New Roman" w:hAnsi="Times New Roman" w:cs="Times New Roman"/>
      <w:sz w:val="24"/>
      <w:szCs w:val="24"/>
      <w:lang w:val="x-none" w:eastAsia="ar-SA" w:bidi="ar-SA"/>
    </w:rPr>
  </w:style>
  <w:style w:type="character" w:styleId="NichtaufgelsteErwhnung">
    <w:name w:val="Unresolved Mention"/>
    <w:uiPriority w:val="99"/>
    <w:semiHidden/>
    <w:unhideWhenUsed/>
    <w:rsid w:val="009D1BD7"/>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vice@g-h-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g-h-t.de" TargetMode="External"/><Relationship Id="rId5" Type="http://schemas.openxmlformats.org/officeDocument/2006/relationships/hyperlink" Target="http://www.g-h-t.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1</dc:creator>
  <cp:keywords/>
  <dc:description/>
  <cp:lastModifiedBy>Laptop 1</cp:lastModifiedBy>
  <cp:revision>2</cp:revision>
  <dcterms:created xsi:type="dcterms:W3CDTF">2017-12-17T09:31:00Z</dcterms:created>
  <dcterms:modified xsi:type="dcterms:W3CDTF">2017-12-17T09:31:00Z</dcterms:modified>
</cp:coreProperties>
</file>